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9" w:rsidRPr="00435A18" w:rsidRDefault="00AA74D9" w:rsidP="00AA74D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F5E6E" w:rsidRDefault="006F5E6E" w:rsidP="006F5E6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сергиевск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6F5E6E" w:rsidRDefault="006F5E6E" w:rsidP="006F5E6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A74D9" w:rsidRDefault="00AA74D9" w:rsidP="00AA74D9">
      <w:pPr>
        <w:rPr>
          <w:rFonts w:ascii="Times New Roman" w:hAnsi="Times New Roman"/>
          <w:sz w:val="28"/>
          <w:szCs w:val="28"/>
        </w:rPr>
      </w:pPr>
    </w:p>
    <w:p w:rsidR="00AA74D9" w:rsidRDefault="00AA74D9" w:rsidP="00AA74D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74D9" w:rsidRDefault="00AA74D9" w:rsidP="00AA74D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54B99">
        <w:rPr>
          <w:rFonts w:ascii="Times New Roman" w:hAnsi="Times New Roman"/>
          <w:b/>
          <w:sz w:val="28"/>
          <w:szCs w:val="28"/>
        </w:rPr>
        <w:t xml:space="preserve">«18»  ноября </w:t>
      </w:r>
      <w:r w:rsidR="00AD4256">
        <w:rPr>
          <w:rFonts w:ascii="Times New Roman" w:hAnsi="Times New Roman"/>
          <w:b/>
          <w:sz w:val="28"/>
          <w:szCs w:val="28"/>
        </w:rPr>
        <w:t>2015г.</w:t>
      </w:r>
      <w:r w:rsidR="00654B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54B99">
        <w:rPr>
          <w:rFonts w:ascii="Times New Roman" w:hAnsi="Times New Roman"/>
          <w:b/>
          <w:sz w:val="28"/>
          <w:szCs w:val="28"/>
        </w:rPr>
        <w:t>14</w:t>
      </w:r>
    </w:p>
    <w:p w:rsidR="00AA74D9" w:rsidRPr="00435A18" w:rsidRDefault="00AA74D9" w:rsidP="00AA74D9">
      <w:pPr>
        <w:jc w:val="both"/>
        <w:rPr>
          <w:rFonts w:ascii="Times New Roman" w:hAnsi="Times New Roman"/>
          <w:sz w:val="28"/>
          <w:szCs w:val="28"/>
        </w:rPr>
      </w:pPr>
    </w:p>
    <w:p w:rsidR="00AA74D9" w:rsidRPr="00435A18" w:rsidRDefault="00AA74D9" w:rsidP="00AA74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Сергиевск 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</w:t>
      </w:r>
      <w:r w:rsidRPr="00435A18">
        <w:rPr>
          <w:rFonts w:ascii="Times New Roman" w:hAnsi="Times New Roman"/>
          <w:b/>
          <w:bCs/>
          <w:sz w:val="28"/>
          <w:szCs w:val="28"/>
        </w:rPr>
        <w:t xml:space="preserve"> от 27.12.2013 № 30</w:t>
      </w:r>
    </w:p>
    <w:p w:rsidR="00AA74D9" w:rsidRPr="00435A18" w:rsidRDefault="00AA74D9" w:rsidP="00AA74D9">
      <w:pPr>
        <w:jc w:val="both"/>
        <w:rPr>
          <w:rFonts w:ascii="Times New Roman" w:hAnsi="Times New Roman"/>
          <w:sz w:val="28"/>
          <w:szCs w:val="28"/>
        </w:rPr>
      </w:pPr>
    </w:p>
    <w:p w:rsidR="00AA74D9" w:rsidRPr="00435A18" w:rsidRDefault="00AA74D9" w:rsidP="00AA74D9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435A18">
        <w:rPr>
          <w:rFonts w:ascii="Times New Roman" w:hAnsi="Times New Roman"/>
          <w:sz w:val="28"/>
          <w:szCs w:val="28"/>
        </w:rPr>
        <w:t>результатах публичных слушаний по проекту изменений в Правила землепользования и застройки сельского поселения Сергиевск муниципального района Сергиевский Самарской области, Собрание представителей сельского поселения Сергиев</w:t>
      </w:r>
      <w:r w:rsidR="00435A18" w:rsidRPr="00435A18">
        <w:rPr>
          <w:rFonts w:ascii="Times New Roman" w:hAnsi="Times New Roman"/>
          <w:sz w:val="28"/>
          <w:szCs w:val="28"/>
        </w:rPr>
        <w:t>с</w:t>
      </w:r>
      <w:r w:rsidRPr="00435A18">
        <w:rPr>
          <w:rFonts w:ascii="Times New Roman" w:hAnsi="Times New Roman"/>
          <w:sz w:val="28"/>
          <w:szCs w:val="28"/>
        </w:rPr>
        <w:t>к муниципального района Сергиевский Самарской области решило:</w:t>
      </w:r>
      <w:proofErr w:type="gramEnd"/>
    </w:p>
    <w:p w:rsidR="00AA74D9" w:rsidRDefault="00AA74D9" w:rsidP="00AA74D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Сергиевск муниципального </w:t>
      </w:r>
      <w:r>
        <w:rPr>
          <w:rFonts w:ascii="Times New Roman" w:hAnsi="Times New Roman"/>
          <w:sz w:val="28"/>
          <w:szCs w:val="28"/>
        </w:rPr>
        <w:t xml:space="preserve">района Сергиевский Самарской области, утвержденные </w:t>
      </w:r>
      <w:r w:rsidR="00435A18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435A18">
        <w:rPr>
          <w:rFonts w:ascii="Times New Roman" w:hAnsi="Times New Roman"/>
          <w:sz w:val="28"/>
          <w:szCs w:val="28"/>
        </w:rPr>
        <w:t>я</w:t>
      </w:r>
      <w:r w:rsidR="00654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представителей сельского </w:t>
      </w:r>
      <w:r w:rsidRPr="00435A18">
        <w:rPr>
          <w:rFonts w:ascii="Times New Roman" w:hAnsi="Times New Roman"/>
          <w:sz w:val="28"/>
          <w:szCs w:val="28"/>
        </w:rPr>
        <w:t>поселения Сергиевск муниципального района Сергиевский Самарской области</w:t>
      </w:r>
      <w:r w:rsidRPr="00435A18">
        <w:rPr>
          <w:rFonts w:ascii="Times New Roman" w:hAnsi="Times New Roman"/>
          <w:bCs/>
          <w:sz w:val="28"/>
          <w:szCs w:val="28"/>
        </w:rPr>
        <w:t xml:space="preserve"> от  27.12.2013 №30:</w:t>
      </w:r>
    </w:p>
    <w:p w:rsidR="002515A9" w:rsidRPr="00E53387" w:rsidRDefault="002515A9" w:rsidP="00E5338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E53387">
        <w:rPr>
          <w:rFonts w:ascii="Times New Roman" w:hAnsi="Times New Roman"/>
          <w:bCs/>
          <w:sz w:val="28"/>
          <w:szCs w:val="28"/>
        </w:rPr>
        <w:t xml:space="preserve">1) </w:t>
      </w:r>
      <w:r w:rsidRPr="00E53387">
        <w:rPr>
          <w:rFonts w:ascii="Times New Roman" w:hAnsi="Times New Roman"/>
          <w:sz w:val="28"/>
          <w:szCs w:val="28"/>
          <w:u w:color="FFFFFF"/>
        </w:rPr>
        <w:t xml:space="preserve">В статье 16 Правил: </w:t>
      </w:r>
    </w:p>
    <w:p w:rsidR="002515A9" w:rsidRPr="00E53387" w:rsidRDefault="002515A9" w:rsidP="002515A9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2515A9" w:rsidRPr="00E53387" w:rsidRDefault="002515A9" w:rsidP="002515A9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E53387">
        <w:rPr>
          <w:sz w:val="28"/>
          <w:szCs w:val="28"/>
          <w:u w:color="FFFFFF"/>
        </w:rPr>
        <w:t>.»;</w:t>
      </w:r>
      <w:proofErr w:type="gramEnd"/>
    </w:p>
    <w:p w:rsidR="002515A9" w:rsidRPr="00E53387" w:rsidRDefault="002515A9" w:rsidP="002515A9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lastRenderedPageBreak/>
        <w:t>б) дополнить частями 12–15 следующего содержания:</w:t>
      </w:r>
    </w:p>
    <w:p w:rsidR="002515A9" w:rsidRPr="00E53387" w:rsidRDefault="002515A9" w:rsidP="002515A9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E53387">
        <w:rPr>
          <w:rFonts w:ascii="Times New Roman" w:hAnsi="Times New Roman"/>
          <w:sz w:val="28"/>
          <w:szCs w:val="28"/>
          <w:u w:color="FFFFFF"/>
        </w:rPr>
        <w:t xml:space="preserve">«12. </w:t>
      </w:r>
      <w:r w:rsidRPr="00E53387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2515A9" w:rsidRPr="00E53387" w:rsidRDefault="002515A9" w:rsidP="002515A9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2515A9" w:rsidRPr="00E53387" w:rsidRDefault="002515A9" w:rsidP="002515A9">
      <w:pPr>
        <w:pStyle w:val="ab"/>
        <w:numPr>
          <w:ilvl w:val="2"/>
          <w:numId w:val="20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2515A9" w:rsidRPr="00E53387" w:rsidRDefault="002515A9" w:rsidP="002515A9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E53387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E53387">
        <w:rPr>
          <w:sz w:val="28"/>
          <w:szCs w:val="28"/>
          <w:u w:color="FFFFFF"/>
        </w:rPr>
        <w:t>менее минимального</w:t>
      </w:r>
      <w:proofErr w:type="gramEnd"/>
      <w:r w:rsidRPr="00E53387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2515A9" w:rsidRPr="00E53387" w:rsidRDefault="002515A9" w:rsidP="002515A9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E53387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2515A9" w:rsidRPr="00E53387" w:rsidRDefault="002515A9" w:rsidP="002515A9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E53387">
        <w:rPr>
          <w:sz w:val="28"/>
          <w:szCs w:val="28"/>
          <w:u w:color="FFFFFF"/>
        </w:rPr>
        <w:t>права,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  <w:proofErr w:type="gramEnd"/>
    </w:p>
    <w:p w:rsidR="002515A9" w:rsidRPr="00E53387" w:rsidRDefault="002515A9" w:rsidP="002515A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E53387">
        <w:rPr>
          <w:rFonts w:ascii="Times New Roman" w:hAnsi="Times New Roman"/>
          <w:sz w:val="28"/>
          <w:szCs w:val="28"/>
          <w:u w:color="FFFFFF"/>
        </w:rPr>
        <w:lastRenderedPageBreak/>
        <w:t xml:space="preserve">13. Предельные (минимальные и (или) максимальные) размеры земельных участков, указанных в пунктах 1-2 части 12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2515A9" w:rsidRPr="00E53387" w:rsidRDefault="002515A9" w:rsidP="002515A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E53387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пункте 3 части 12 настоящей статьи, устанавливаются с учетом их фактической площади.</w:t>
      </w:r>
    </w:p>
    <w:p w:rsidR="002515A9" w:rsidRPr="00E53387" w:rsidRDefault="002515A9" w:rsidP="002515A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53387">
        <w:rPr>
          <w:rFonts w:ascii="Times New Roman" w:hAnsi="Times New Roman"/>
          <w:sz w:val="28"/>
          <w:szCs w:val="28"/>
          <w:u w:color="FFFFFF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недвижимости.</w:t>
      </w:r>
    </w:p>
    <w:p w:rsidR="009E131C" w:rsidRPr="00E53387" w:rsidRDefault="002515A9" w:rsidP="00E533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3387">
        <w:rPr>
          <w:rFonts w:ascii="Times New Roman" w:hAnsi="Times New Roman"/>
          <w:sz w:val="28"/>
          <w:szCs w:val="28"/>
        </w:rPr>
        <w:t>2</w:t>
      </w:r>
      <w:r w:rsidR="009E131C" w:rsidRPr="00E53387">
        <w:rPr>
          <w:rFonts w:ascii="Times New Roman" w:hAnsi="Times New Roman"/>
          <w:sz w:val="28"/>
          <w:szCs w:val="28"/>
        </w:rPr>
        <w:t>) в статье 18:</w:t>
      </w:r>
    </w:p>
    <w:p w:rsidR="009E131C" w:rsidRPr="00E53387" w:rsidRDefault="009E131C" w:rsidP="009E131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3387">
        <w:rPr>
          <w:rFonts w:ascii="Times New Roman" w:hAnsi="Times New Roman"/>
          <w:sz w:val="28"/>
          <w:szCs w:val="28"/>
        </w:rPr>
        <w:t>перечень территориальных зон сельскохозяйственного назначения дополнить подзоной:</w:t>
      </w:r>
    </w:p>
    <w:p w:rsidR="009E131C" w:rsidRPr="0002309F" w:rsidRDefault="009E131C" w:rsidP="009E131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3387">
        <w:rPr>
          <w:rFonts w:ascii="Times New Roman" w:hAnsi="Times New Roman"/>
          <w:sz w:val="28"/>
          <w:szCs w:val="28"/>
        </w:rPr>
        <w:t xml:space="preserve">«Сх2-1Подзона, </w:t>
      </w:r>
      <w:proofErr w:type="gramStart"/>
      <w:r w:rsidRPr="00E53387">
        <w:rPr>
          <w:rFonts w:ascii="Times New Roman" w:hAnsi="Times New Roman"/>
          <w:sz w:val="28"/>
          <w:szCs w:val="28"/>
        </w:rPr>
        <w:t>занята</w:t>
      </w:r>
      <w:r w:rsidRPr="008D5B7C">
        <w:rPr>
          <w:rFonts w:ascii="Times New Roman" w:hAnsi="Times New Roman"/>
          <w:sz w:val="28"/>
          <w:szCs w:val="28"/>
        </w:rPr>
        <w:t>я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объектами сельскохозяйственного назначения </w:t>
      </w:r>
      <w:r w:rsidRPr="008D5B7C">
        <w:rPr>
          <w:rFonts w:ascii="Times New Roman" w:hAnsi="Times New Roman"/>
          <w:sz w:val="28"/>
          <w:szCs w:val="28"/>
          <w:lang w:val="en-US"/>
        </w:rPr>
        <w:t>I</w:t>
      </w:r>
      <w:r w:rsidRPr="008D5B7C">
        <w:rPr>
          <w:rFonts w:ascii="Times New Roman" w:hAnsi="Times New Roman"/>
          <w:sz w:val="28"/>
          <w:szCs w:val="28"/>
        </w:rPr>
        <w:t>–</w:t>
      </w:r>
      <w:r w:rsidRPr="008D5B7C">
        <w:rPr>
          <w:rFonts w:ascii="Times New Roman" w:hAnsi="Times New Roman"/>
          <w:sz w:val="28"/>
          <w:szCs w:val="28"/>
          <w:lang w:val="en-US"/>
        </w:rPr>
        <w:t>V</w:t>
      </w:r>
      <w:r w:rsidRPr="008D5B7C">
        <w:rPr>
          <w:rFonts w:ascii="Times New Roman" w:hAnsi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/>
          <w:sz w:val="28"/>
          <w:szCs w:val="28"/>
        </w:rPr>
        <w:t>».</w:t>
      </w: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A74D9" w:rsidRDefault="00AA74D9" w:rsidP="00AA74D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A74D9" w:rsidSect="00AA74D9">
          <w:headerReference w:type="even" r:id="rId8"/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A74D9" w:rsidRDefault="00AA74D9" w:rsidP="00AA74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CA8" w:rsidRPr="00435A18" w:rsidRDefault="002515A9" w:rsidP="00DB6CA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6CA8" w:rsidRPr="00435A18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435A18" w:rsidRDefault="005F55FA" w:rsidP="00DB6CA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>«</w:t>
      </w:r>
      <w:r w:rsidRPr="00435A18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5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2"/>
        <w:gridCol w:w="13"/>
        <w:gridCol w:w="2773"/>
        <w:gridCol w:w="1127"/>
        <w:gridCol w:w="61"/>
        <w:gridCol w:w="66"/>
        <w:gridCol w:w="1006"/>
        <w:gridCol w:w="34"/>
        <w:gridCol w:w="12"/>
        <w:gridCol w:w="392"/>
        <w:gridCol w:w="819"/>
        <w:gridCol w:w="819"/>
        <w:gridCol w:w="1018"/>
        <w:gridCol w:w="25"/>
        <w:gridCol w:w="15"/>
        <w:gridCol w:w="1066"/>
        <w:gridCol w:w="73"/>
        <w:gridCol w:w="859"/>
        <w:gridCol w:w="13"/>
        <w:gridCol w:w="29"/>
        <w:gridCol w:w="950"/>
        <w:gridCol w:w="6"/>
        <w:gridCol w:w="7"/>
        <w:gridCol w:w="10"/>
        <w:gridCol w:w="975"/>
        <w:gridCol w:w="8"/>
        <w:gridCol w:w="852"/>
        <w:gridCol w:w="833"/>
        <w:gridCol w:w="20"/>
        <w:gridCol w:w="992"/>
        <w:gridCol w:w="13"/>
      </w:tblGrid>
      <w:tr w:rsidR="005F55FA" w:rsidRPr="00A908AB" w:rsidTr="00AA74D9">
        <w:tc>
          <w:tcPr>
            <w:tcW w:w="862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786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2100" w:type="dxa"/>
            <w:gridSpan w:val="28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4C93" w:rsidRPr="00A908AB" w:rsidTr="00F361B7">
        <w:tc>
          <w:tcPr>
            <w:tcW w:w="875" w:type="dxa"/>
            <w:gridSpan w:val="2"/>
          </w:tcPr>
          <w:p w:rsidR="00CE4C93" w:rsidRPr="00A908AB" w:rsidRDefault="00CE4C93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CE4C93" w:rsidRPr="00A908AB" w:rsidRDefault="00CE4C93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18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211" w:type="dxa"/>
            <w:gridSpan w:val="2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19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018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06" w:type="dxa"/>
            <w:gridSpan w:val="3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974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73" w:type="dxa"/>
            <w:gridSpan w:val="4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О1-1</w:t>
            </w:r>
          </w:p>
        </w:tc>
        <w:tc>
          <w:tcPr>
            <w:tcW w:w="975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60" w:type="dxa"/>
            <w:gridSpan w:val="2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833" w:type="dxa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025" w:type="dxa"/>
            <w:gridSpan w:val="3"/>
          </w:tcPr>
          <w:p w:rsidR="00CE4C93" w:rsidRPr="00A908AB" w:rsidRDefault="00CE4C93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908AB" w:rsidTr="00AA74D9"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73" w:type="dxa"/>
            <w:gridSpan w:val="29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F01EFC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  <w:p w:rsidR="000513F0" w:rsidRPr="00A908AB" w:rsidRDefault="000513F0" w:rsidP="00CE4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подсобного хозяйства, кв.м.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F01EFC" w:rsidRDefault="000513F0" w:rsidP="00F01EFC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rPr>
          <w:trHeight w:val="1050"/>
        </w:trPr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rPr>
          <w:trHeight w:val="983"/>
        </w:trPr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6408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908AB" w:rsidRPr="00A908AB" w:rsidTr="00AA74D9">
        <w:tc>
          <w:tcPr>
            <w:tcW w:w="875" w:type="dxa"/>
            <w:gridSpan w:val="2"/>
          </w:tcPr>
          <w:p w:rsidR="000513F0" w:rsidRPr="00A908AB" w:rsidRDefault="000513F0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0513F0" w:rsidRPr="00A908AB" w:rsidRDefault="000513F0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188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06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3" w:type="dxa"/>
            <w:gridSpan w:val="4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5" w:type="dxa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60" w:type="dxa"/>
            <w:gridSpan w:val="2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33" w:type="dxa"/>
            <w:vAlign w:val="center"/>
          </w:tcPr>
          <w:p w:rsidR="000513F0" w:rsidRPr="00A908AB" w:rsidRDefault="000513F0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3"/>
            <w:vAlign w:val="center"/>
          </w:tcPr>
          <w:p w:rsidR="000513F0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CE4C93" w:rsidRPr="00A908AB" w:rsidTr="00AA74D9"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188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23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8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3" w:type="dxa"/>
            <w:gridSpan w:val="4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5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3" w:type="dxa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5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CE4C93" w:rsidRPr="00A908AB" w:rsidTr="00AA74D9"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188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23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</w:pPr>
            <w:r w:rsidRPr="00A908AB">
              <w:t>100</w:t>
            </w:r>
          </w:p>
        </w:tc>
        <w:tc>
          <w:tcPr>
            <w:tcW w:w="1018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06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4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3" w:type="dxa"/>
            <w:gridSpan w:val="4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33" w:type="dxa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25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AA74D9"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73" w:type="dxa"/>
            <w:gridSpan w:val="29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CE4C93" w:rsidRPr="00A908AB" w:rsidRDefault="00CE4C9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CE4C93" w:rsidRPr="00A908AB" w:rsidRDefault="00CE4C93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gridSpan w:val="3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043" w:type="dxa"/>
            <w:gridSpan w:val="2"/>
            <w:vAlign w:val="center"/>
          </w:tcPr>
          <w:p w:rsidR="00CE4C93" w:rsidRPr="00F01EFC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154" w:type="dxa"/>
            <w:gridSpan w:val="3"/>
            <w:vAlign w:val="center"/>
          </w:tcPr>
          <w:p w:rsidR="00CE4C93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  <w:r w:rsidR="00CE4C93"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gridSpan w:val="3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gridSpan w:val="4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860" w:type="dxa"/>
            <w:gridSpan w:val="2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853" w:type="dxa"/>
            <w:gridSpan w:val="2"/>
            <w:vAlign w:val="center"/>
          </w:tcPr>
          <w:p w:rsidR="00CE4C93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:rsidR="00CE4C93" w:rsidRPr="00A908AB" w:rsidRDefault="00CE4C93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257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408F0" w:rsidRPr="00F01EFC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gridSpan w:val="4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gridSpan w:val="2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0513F0" w:rsidRPr="00F01EFC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gridSpan w:val="2"/>
            <w:vAlign w:val="center"/>
          </w:tcPr>
          <w:p w:rsidR="000513F0" w:rsidRPr="00F01EFC" w:rsidRDefault="000513F0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27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43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gridSpan w:val="3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40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8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60" w:type="dxa"/>
            <w:gridSpan w:val="2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(бытовой разрыв) между  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  <w:trHeight w:val="786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спорта, кв.м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F01EFC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A74D9" w:rsidRPr="00A908AB" w:rsidTr="00AA74D9">
        <w:trPr>
          <w:gridAfter w:val="1"/>
          <w:wAfter w:w="13" w:type="dxa"/>
        </w:trPr>
        <w:tc>
          <w:tcPr>
            <w:tcW w:w="875" w:type="dxa"/>
            <w:gridSpan w:val="2"/>
          </w:tcPr>
          <w:p w:rsidR="004D693D" w:rsidRPr="00A908AB" w:rsidRDefault="004D693D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3" w:type="dxa"/>
          </w:tcPr>
          <w:p w:rsidR="004D693D" w:rsidRPr="00A908AB" w:rsidRDefault="004D69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444" w:type="dxa"/>
            <w:gridSpan w:val="4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2"/>
            <w:vAlign w:val="center"/>
          </w:tcPr>
          <w:p w:rsidR="004D693D" w:rsidRPr="00A908AB" w:rsidRDefault="006408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72" w:type="dxa"/>
            <w:gridSpan w:val="2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4D693D" w:rsidRPr="00A908AB" w:rsidRDefault="000513F0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D693D" w:rsidRPr="00A908AB" w:rsidRDefault="004D693D" w:rsidP="005F55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435A18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435A18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435A18" w:rsidRDefault="002515A9" w:rsidP="00E53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5FA" w:rsidRPr="00435A18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435A18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0773"/>
      </w:tblGrid>
      <w:tr w:rsidR="005F55FA" w:rsidRPr="00A908AB" w:rsidTr="00AA74D9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0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73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510" w:type="dxa"/>
        <w:tblLook w:val="04A0" w:firstRow="1" w:lastRow="0" w:firstColumn="1" w:lastColumn="0" w:noHBand="0" w:noVBand="1"/>
      </w:tblPr>
      <w:tblGrid>
        <w:gridCol w:w="248"/>
        <w:gridCol w:w="1109"/>
        <w:gridCol w:w="3429"/>
        <w:gridCol w:w="1418"/>
        <w:gridCol w:w="1275"/>
        <w:gridCol w:w="1276"/>
        <w:gridCol w:w="1134"/>
        <w:gridCol w:w="1134"/>
        <w:gridCol w:w="1276"/>
        <w:gridCol w:w="1417"/>
        <w:gridCol w:w="1794"/>
      </w:tblGrid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4B66DC" w:rsidRPr="00A908AB" w:rsidRDefault="004B66DC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A74D9" w:rsidRPr="00A908AB" w:rsidTr="002F61A0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2F61A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F01EFC" w:rsidRDefault="00AA74D9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A74D9" w:rsidRPr="00A908AB" w:rsidTr="00AA74D9">
        <w:tc>
          <w:tcPr>
            <w:tcW w:w="248" w:type="dxa"/>
            <w:tcBorders>
              <w:right w:val="single" w:sz="4" w:space="0" w:color="auto"/>
            </w:tcBorders>
          </w:tcPr>
          <w:p w:rsidR="00AA74D9" w:rsidRPr="00A908AB" w:rsidRDefault="00AA74D9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D9" w:rsidRPr="00A908AB" w:rsidRDefault="00AA74D9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D9" w:rsidRPr="00A908AB" w:rsidRDefault="00AA74D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435A18" w:rsidRDefault="002515A9" w:rsidP="00E53387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="005F55FA" w:rsidRPr="00435A18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2201"/>
        <w:gridCol w:w="2201"/>
        <w:gridCol w:w="2202"/>
        <w:gridCol w:w="2707"/>
      </w:tblGrid>
      <w:tr w:rsidR="00A908AB" w:rsidRPr="00A908AB" w:rsidTr="00AA74D9">
        <w:tc>
          <w:tcPr>
            <w:tcW w:w="817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21" w:type="dxa"/>
            <w:gridSpan w:val="5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908AB" w:rsidRPr="00A908AB" w:rsidTr="00AA74D9">
        <w:tc>
          <w:tcPr>
            <w:tcW w:w="795" w:type="dxa"/>
          </w:tcPr>
          <w:p w:rsidR="004B66DC" w:rsidRPr="00A908AB" w:rsidRDefault="004B66DC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4B66DC" w:rsidRPr="00A908AB" w:rsidRDefault="004B66DC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01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201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Сх2-1</w:t>
            </w:r>
          </w:p>
        </w:tc>
        <w:tc>
          <w:tcPr>
            <w:tcW w:w="2202" w:type="dxa"/>
          </w:tcPr>
          <w:p w:rsidR="004B66DC" w:rsidRPr="00A908AB" w:rsidRDefault="004B66DC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2707" w:type="dxa"/>
          </w:tcPr>
          <w:p w:rsidR="004B66DC" w:rsidRPr="00A908AB" w:rsidRDefault="004B66DC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A908AB" w:rsidRPr="00A908AB" w:rsidRDefault="00A908AB" w:rsidP="00AA74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2" w:type="dxa"/>
          </w:tcPr>
          <w:p w:rsidR="00A908AB" w:rsidRPr="00A908AB" w:rsidRDefault="00A908AB" w:rsidP="00AA74D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A908AB" w:rsidRPr="00A908AB" w:rsidRDefault="00A908AB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707" w:type="dxa"/>
            <w:vAlign w:val="center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AA74D9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7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A908AB" w:rsidRPr="00A908AB" w:rsidTr="00AA74D9">
        <w:tc>
          <w:tcPr>
            <w:tcW w:w="795" w:type="dxa"/>
          </w:tcPr>
          <w:p w:rsidR="00A908AB" w:rsidRPr="00A908AB" w:rsidRDefault="00A908AB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A908AB" w:rsidRPr="00A908AB" w:rsidRDefault="00A908AB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1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2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707" w:type="dxa"/>
          </w:tcPr>
          <w:p w:rsidR="00A908AB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5A18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435A18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435A18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435A18">
        <w:rPr>
          <w:sz w:val="28"/>
          <w:szCs w:val="28"/>
        </w:rPr>
        <w:t>1</w:t>
      </w:r>
      <w:proofErr w:type="gramEnd"/>
      <w:r w:rsidRPr="00435A18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35A18" w:rsidRDefault="002515A9" w:rsidP="00E53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435A18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lastRenderedPageBreak/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084"/>
        <w:gridCol w:w="6821"/>
        <w:gridCol w:w="1984"/>
        <w:gridCol w:w="1701"/>
        <w:gridCol w:w="1418"/>
        <w:gridCol w:w="2551"/>
      </w:tblGrid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8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45DFA" w:rsidRPr="00A908AB" w:rsidTr="00AA74D9">
        <w:trPr>
          <w:trHeight w:val="551"/>
        </w:trPr>
        <w:tc>
          <w:tcPr>
            <w:tcW w:w="1084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84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18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  <w:r w:rsidR="00A45DFA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23465" w:rsidRPr="00A908AB" w:rsidTr="00AA74D9">
        <w:tc>
          <w:tcPr>
            <w:tcW w:w="1084" w:type="dxa"/>
          </w:tcPr>
          <w:p w:rsidR="00C23465" w:rsidRPr="00A908AB" w:rsidRDefault="00C23465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C23465" w:rsidRPr="00A908AB" w:rsidRDefault="00C2346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984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1" w:type="dxa"/>
          </w:tcPr>
          <w:p w:rsidR="00C23465" w:rsidRPr="00A908AB" w:rsidRDefault="00C2346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C22A1" w:rsidRPr="00A908AB" w:rsidTr="00AA74D9">
        <w:tc>
          <w:tcPr>
            <w:tcW w:w="1084" w:type="dxa"/>
          </w:tcPr>
          <w:p w:rsidR="00BC22A1" w:rsidRPr="00A908AB" w:rsidRDefault="00BC22A1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BFBFBF" w:themeFill="background1" w:themeFillShade="BF"/>
          </w:tcPr>
          <w:p w:rsidR="00BC22A1" w:rsidRPr="00A908AB" w:rsidRDefault="00BC22A1" w:rsidP="00BC22A1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5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AA74D9">
        <w:tc>
          <w:tcPr>
            <w:tcW w:w="1084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5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AA74D9">
        <w:tc>
          <w:tcPr>
            <w:tcW w:w="1084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21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84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51" w:type="dxa"/>
          </w:tcPr>
          <w:p w:rsidR="00A45DFA" w:rsidRPr="00A908AB" w:rsidRDefault="00A908A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435A18" w:rsidRDefault="002515A9" w:rsidP="00E53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55FA" w:rsidRPr="00435A18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35A18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435A18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959"/>
        <w:gridCol w:w="6095"/>
        <w:gridCol w:w="8505"/>
      </w:tblGrid>
      <w:tr w:rsidR="005F55FA" w:rsidRPr="00A908AB" w:rsidTr="00AA74D9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09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0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101"/>
        <w:gridCol w:w="5953"/>
        <w:gridCol w:w="8505"/>
      </w:tblGrid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0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AA74D9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AA74D9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505" w:type="dxa"/>
          </w:tcPr>
          <w:p w:rsidR="00A45DFA" w:rsidRPr="00A908AB" w:rsidRDefault="002515A9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A74D9" w:rsidSect="00AA74D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A74D9" w:rsidRDefault="00AA74D9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Pr="00435A18">
        <w:rPr>
          <w:rFonts w:ascii="Times New Roman" w:hAnsi="Times New Roman"/>
          <w:sz w:val="28"/>
          <w:szCs w:val="28"/>
        </w:rPr>
        <w:t>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38" w:rsidRDefault="00626A38" w:rsidP="00626A38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626A38" w:rsidRDefault="00626A38" w:rsidP="00626A38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54B99">
        <w:rPr>
          <w:bCs/>
          <w:sz w:val="28"/>
          <w:szCs w:val="28"/>
        </w:rPr>
        <w:t>Сергиевск</w:t>
      </w:r>
    </w:p>
    <w:p w:rsidR="00626A38" w:rsidRDefault="00626A38" w:rsidP="00626A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  </w:t>
      </w:r>
      <w:r w:rsidR="00654B99">
        <w:rPr>
          <w:rFonts w:ascii="Times New Roman" w:hAnsi="Times New Roman"/>
          <w:bCs/>
          <w:sz w:val="28"/>
          <w:szCs w:val="28"/>
        </w:rPr>
        <w:t>А.Н. Нестеров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A18" w:rsidRPr="001C5E07" w:rsidRDefault="00626A38" w:rsidP="00435A1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35A18" w:rsidRPr="00882563">
        <w:rPr>
          <w:rFonts w:ascii="Times New Roman" w:hAnsi="Times New Roman"/>
          <w:sz w:val="28"/>
          <w:szCs w:val="28"/>
        </w:rPr>
        <w:t>сельского поселения</w:t>
      </w:r>
      <w:r w:rsidR="00654B99">
        <w:rPr>
          <w:rFonts w:ascii="Times New Roman" w:hAnsi="Times New Roman"/>
          <w:sz w:val="28"/>
          <w:szCs w:val="28"/>
        </w:rPr>
        <w:t xml:space="preserve"> </w:t>
      </w:r>
      <w:r w:rsidR="00B36591">
        <w:rPr>
          <w:rFonts w:ascii="Times New Roman" w:hAnsi="Times New Roman"/>
          <w:sz w:val="28"/>
          <w:szCs w:val="28"/>
        </w:rPr>
        <w:t>Сергиевск</w:t>
      </w:r>
    </w:p>
    <w:p w:rsidR="00AA74D9" w:rsidRDefault="00435A18" w:rsidP="00654B99">
      <w:pPr>
        <w:jc w:val="both"/>
        <w:sectPr w:rsidR="00AA74D9" w:rsidSect="00AA74D9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26A38">
        <w:rPr>
          <w:rFonts w:ascii="Times New Roman" w:hAnsi="Times New Roman"/>
          <w:sz w:val="28"/>
          <w:szCs w:val="28"/>
        </w:rPr>
        <w:t xml:space="preserve">Сергиевский                          </w:t>
      </w:r>
      <w:r w:rsidR="00654B99">
        <w:rPr>
          <w:rFonts w:ascii="Times New Roman" w:hAnsi="Times New Roman"/>
          <w:sz w:val="28"/>
          <w:szCs w:val="28"/>
        </w:rPr>
        <w:t xml:space="preserve"> </w:t>
      </w:r>
      <w:r w:rsidR="00626A38">
        <w:rPr>
          <w:rFonts w:ascii="Times New Roman" w:hAnsi="Times New Roman"/>
          <w:sz w:val="28"/>
          <w:szCs w:val="28"/>
        </w:rPr>
        <w:t xml:space="preserve">    </w:t>
      </w:r>
      <w:r w:rsidR="00654B99">
        <w:rPr>
          <w:rFonts w:ascii="Times New Roman" w:hAnsi="Times New Roman"/>
          <w:sz w:val="28"/>
          <w:szCs w:val="28"/>
        </w:rPr>
        <w:t xml:space="preserve"> </w:t>
      </w:r>
      <w:r w:rsidR="00626A38">
        <w:rPr>
          <w:rFonts w:ascii="Times New Roman" w:hAnsi="Times New Roman"/>
          <w:sz w:val="28"/>
          <w:szCs w:val="28"/>
        </w:rPr>
        <w:t xml:space="preserve"> </w:t>
      </w:r>
      <w:r w:rsidR="00654B99">
        <w:rPr>
          <w:rFonts w:ascii="Times New Roman" w:hAnsi="Times New Roman"/>
          <w:sz w:val="28"/>
          <w:szCs w:val="28"/>
        </w:rPr>
        <w:t>М.М. Арчибасов</w:t>
      </w:r>
    </w:p>
    <w:p w:rsidR="001D251B" w:rsidRPr="00A908AB" w:rsidRDefault="001D251B"/>
    <w:sectPr w:rsidR="001D251B" w:rsidRPr="00A908AB" w:rsidSect="00AA74D9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A" w:rsidRDefault="00E7479A">
      <w:r>
        <w:separator/>
      </w:r>
    </w:p>
  </w:endnote>
  <w:endnote w:type="continuationSeparator" w:id="0">
    <w:p w:rsidR="00E7479A" w:rsidRDefault="00E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A" w:rsidRDefault="00E7479A">
      <w:r>
        <w:separator/>
      </w:r>
    </w:p>
  </w:footnote>
  <w:footnote w:type="continuationSeparator" w:id="0">
    <w:p w:rsidR="00E7479A" w:rsidRDefault="00E7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D9" w:rsidRDefault="002A4E2C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A74D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A74D9" w:rsidRDefault="00AA7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D9" w:rsidRDefault="002A4E2C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A74D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B09B8">
      <w:rPr>
        <w:rStyle w:val="afa"/>
        <w:noProof/>
      </w:rPr>
      <w:t>16</w:t>
    </w:r>
    <w:r>
      <w:rPr>
        <w:rStyle w:val="afa"/>
      </w:rPr>
      <w:fldChar w:fldCharType="end"/>
    </w:r>
  </w:p>
  <w:p w:rsidR="00AA74D9" w:rsidRDefault="00AA7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513F0"/>
    <w:rsid w:val="00064F55"/>
    <w:rsid w:val="000713E8"/>
    <w:rsid w:val="000A70FA"/>
    <w:rsid w:val="00132D1A"/>
    <w:rsid w:val="001C0442"/>
    <w:rsid w:val="001D251B"/>
    <w:rsid w:val="00206212"/>
    <w:rsid w:val="00224280"/>
    <w:rsid w:val="002515A9"/>
    <w:rsid w:val="00274DA9"/>
    <w:rsid w:val="00284717"/>
    <w:rsid w:val="002A4E2C"/>
    <w:rsid w:val="002E5CF9"/>
    <w:rsid w:val="002F61A0"/>
    <w:rsid w:val="00303E54"/>
    <w:rsid w:val="003323DA"/>
    <w:rsid w:val="00363DD3"/>
    <w:rsid w:val="003679A7"/>
    <w:rsid w:val="0039309D"/>
    <w:rsid w:val="00393A3B"/>
    <w:rsid w:val="003B13D5"/>
    <w:rsid w:val="003B182A"/>
    <w:rsid w:val="003B6AD5"/>
    <w:rsid w:val="003C6FB3"/>
    <w:rsid w:val="003E04A2"/>
    <w:rsid w:val="00404E05"/>
    <w:rsid w:val="00405C5E"/>
    <w:rsid w:val="00415B95"/>
    <w:rsid w:val="00420DD6"/>
    <w:rsid w:val="0042358E"/>
    <w:rsid w:val="00435A18"/>
    <w:rsid w:val="0047704E"/>
    <w:rsid w:val="004B66DC"/>
    <w:rsid w:val="004C6F57"/>
    <w:rsid w:val="004D693D"/>
    <w:rsid w:val="004E1087"/>
    <w:rsid w:val="00522DBB"/>
    <w:rsid w:val="00546316"/>
    <w:rsid w:val="00570D33"/>
    <w:rsid w:val="00576206"/>
    <w:rsid w:val="005772BB"/>
    <w:rsid w:val="00584359"/>
    <w:rsid w:val="005F55FA"/>
    <w:rsid w:val="00602E93"/>
    <w:rsid w:val="00616C3F"/>
    <w:rsid w:val="00626A38"/>
    <w:rsid w:val="006408F0"/>
    <w:rsid w:val="006522BD"/>
    <w:rsid w:val="00654B99"/>
    <w:rsid w:val="006625BA"/>
    <w:rsid w:val="00675236"/>
    <w:rsid w:val="006A417C"/>
    <w:rsid w:val="006B3A2C"/>
    <w:rsid w:val="006C5C46"/>
    <w:rsid w:val="006E3223"/>
    <w:rsid w:val="006F5E6E"/>
    <w:rsid w:val="00714B44"/>
    <w:rsid w:val="007459D1"/>
    <w:rsid w:val="0075431B"/>
    <w:rsid w:val="007A0633"/>
    <w:rsid w:val="007E4F92"/>
    <w:rsid w:val="0083700F"/>
    <w:rsid w:val="008506F6"/>
    <w:rsid w:val="008514D4"/>
    <w:rsid w:val="008869AC"/>
    <w:rsid w:val="008C334D"/>
    <w:rsid w:val="008F3B85"/>
    <w:rsid w:val="008F4028"/>
    <w:rsid w:val="00905A82"/>
    <w:rsid w:val="00944A76"/>
    <w:rsid w:val="009501A5"/>
    <w:rsid w:val="009516BB"/>
    <w:rsid w:val="00976AF3"/>
    <w:rsid w:val="00996645"/>
    <w:rsid w:val="009B09B8"/>
    <w:rsid w:val="009B3923"/>
    <w:rsid w:val="009E131C"/>
    <w:rsid w:val="009F3BF3"/>
    <w:rsid w:val="00A11D48"/>
    <w:rsid w:val="00A14F18"/>
    <w:rsid w:val="00A3408E"/>
    <w:rsid w:val="00A4051C"/>
    <w:rsid w:val="00A45DFA"/>
    <w:rsid w:val="00A522DF"/>
    <w:rsid w:val="00A84809"/>
    <w:rsid w:val="00A90138"/>
    <w:rsid w:val="00A908AB"/>
    <w:rsid w:val="00AA697C"/>
    <w:rsid w:val="00AA74D9"/>
    <w:rsid w:val="00AD4256"/>
    <w:rsid w:val="00AE0148"/>
    <w:rsid w:val="00AF5E69"/>
    <w:rsid w:val="00B33A8B"/>
    <w:rsid w:val="00B36591"/>
    <w:rsid w:val="00BA1D2A"/>
    <w:rsid w:val="00BC22A1"/>
    <w:rsid w:val="00BE6A69"/>
    <w:rsid w:val="00C23465"/>
    <w:rsid w:val="00C368BC"/>
    <w:rsid w:val="00C5750A"/>
    <w:rsid w:val="00C678FC"/>
    <w:rsid w:val="00C77B7B"/>
    <w:rsid w:val="00C873F3"/>
    <w:rsid w:val="00CC3342"/>
    <w:rsid w:val="00CC5C73"/>
    <w:rsid w:val="00CE4C93"/>
    <w:rsid w:val="00D17AB8"/>
    <w:rsid w:val="00D34F37"/>
    <w:rsid w:val="00D55B3E"/>
    <w:rsid w:val="00DB6CA8"/>
    <w:rsid w:val="00E53387"/>
    <w:rsid w:val="00E72C9F"/>
    <w:rsid w:val="00E7479A"/>
    <w:rsid w:val="00E83E0B"/>
    <w:rsid w:val="00E918E7"/>
    <w:rsid w:val="00ED015C"/>
    <w:rsid w:val="00ED43F4"/>
    <w:rsid w:val="00F01EFC"/>
    <w:rsid w:val="00F352A0"/>
    <w:rsid w:val="00F361B7"/>
    <w:rsid w:val="00F36A15"/>
    <w:rsid w:val="00F84E10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626A3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8</cp:revision>
  <cp:lastPrinted>2015-08-18T05:52:00Z</cp:lastPrinted>
  <dcterms:created xsi:type="dcterms:W3CDTF">2015-11-19T12:49:00Z</dcterms:created>
  <dcterms:modified xsi:type="dcterms:W3CDTF">2015-11-25T05:15:00Z</dcterms:modified>
</cp:coreProperties>
</file>